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46"/>
          <w:szCs w:val="46"/>
          <w:rtl w:val="0"/>
        </w:rPr>
        <w:t xml:space="preserve">PŘIHLÁŠKA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Oswald" w:cs="Oswald" w:eastAsia="Oswald" w:hAnsi="Oswald"/>
          <w:b w:val="1"/>
          <w:bCs w:val="1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rtl w:val="0"/>
        </w:rPr>
        <w:t xml:space="preserve">OSOBNÍ ÚDAJE ÚČASTNÍKA:</w:t>
      </w:r>
    </w:p>
    <w:tbl>
      <w:tblPr>
        <w:tblStyle w:val="Table1"/>
        <w:tblW w:w="906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805"/>
        <w:gridCol w:w="6255"/>
        <w:tblGridChange w:id="0">
          <w:tblGrid>
            <w:gridCol w:w="2805"/>
            <w:gridCol w:w="625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Adresa trvalého bydliště: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Datum narození: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Třída ZŠ (2025-2026):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Je dítě na táboře poprvé?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Telefon/email na účastníka: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Umí dítě číst a  psát?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.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Povahové vlastnosti a zájmy, o kterých bychom měli vědět: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spacing w:before="200" w:line="276" w:lineRule="auto"/>
        <w:rPr>
          <w:rFonts w:ascii="Oswald" w:cs="Oswald" w:eastAsia="Oswald" w:hAnsi="Oswald"/>
          <w:b w:val="1"/>
          <w:bCs w:val="1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rtl w:val="0"/>
        </w:rPr>
        <w:t xml:space="preserve">OSOBNÍ ÚDAJE ZÁKONNÉHO ZÁSTUPCE:</w:t>
      </w:r>
    </w:p>
    <w:tbl>
      <w:tblPr>
        <w:tblStyle w:val="Table2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3"/>
        <w:tblGridChange w:id="0">
          <w:tblGrid>
            <w:gridCol w:w="2689"/>
            <w:gridCol w:w="6373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Telefon: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Přání, připomínky: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before="200" w:line="240" w:lineRule="auto"/>
        <w:ind w:left="0" w:firstLine="0"/>
        <w:rPr>
          <w:rFonts w:ascii="Oswald" w:cs="Oswald" w:eastAsia="Oswald" w:hAnsi="Oswald"/>
          <w:b w:val="1"/>
          <w:bCs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0"/>
          <w:szCs w:val="20"/>
          <w:rtl w:val="0"/>
        </w:rPr>
        <w:t xml:space="preserve">Dále prohlašuji že: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Zavazuji se, že při příjezdu na tábor odevzdám v papírové podobě </w:t>
      </w:r>
      <w:r w:rsidDel="00000000" w:rsidR="00000000" w:rsidRPr="00000000">
        <w:rPr>
          <w:rFonts w:ascii="Oswald" w:cs="Oswald" w:eastAsia="Oswald" w:hAnsi="Oswald"/>
          <w:i w:val="1"/>
          <w:iCs w:val="1"/>
          <w:sz w:val="20"/>
          <w:szCs w:val="20"/>
          <w:rtl w:val="0"/>
        </w:rPr>
        <w:t xml:space="preserve">přihlášku, anamnézu, prohlášení o bezinfekčnosti a zdravotnický posudek od lékaře.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Souhlasím s tím, aby v případě nutnosti bylo mé dítě z rozhodnutí zdravotníka tábora a hl. vedoucího tábora ošetřeno u lékaře, případně na lékařské pohotovosti. Zavazuji se při převzetí dítěte z tábora a po předložení dokladu o zaplacení regulačního poplatku tato ošetření uhradit.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spacing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Zavazuji se v případě akutního onemocnění dítěte jmenovaného/ou převzít v místě konání akce.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Beru na vědomí, že neodevzdání výše uvedených dokumentů je překážkou pro zúčastnění účastníka na táboře.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spacing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Beru na vědomí, že účastník je povinen se řídit pokyny pořadatelů a táborovým řádem, který je nedílnou součástí této přihlášky, a že porušení těchto podmínek může být důvodem vyloučení z účasti na táboře bez nároku na vrácení táborového poplatku.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Beru na vědomí, že kapacita tábora i našich možností je omezená. Pořadatel si proto z těchto důvodů vyhrazuje právo přihlášku nepřijmout.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spacing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Souhlasím s tím, že v průběhu tábora bude pořadatel provádět fotografickou dokumentaci průběhu tábora a vytvořené fotografie zveřejní pro reportáž, propagační a jiné účely související s činností a poslání sdružení.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Souhlasím s použitím osobních údajů svých či svého dítěte v souladu se zákonem č. 101/2000 Sb., a to výlučně pro potřeby Schönstattského hnutí.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before="0"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Prohlašuji, že při přihlášení jsem nezamlčel žádné důležité informace o zdravotním stavu účastníka.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before="0" w:line="240" w:lineRule="auto"/>
        <w:ind w:left="72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36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Závazně přihlašuji své dítě na letní tábor Šeleta v termínu 12.-18.7.2026. </w:t>
        <w:tab/>
        <w:tab/>
        <w:tab/>
        <w:tab/>
      </w:r>
    </w:p>
    <w:p w:rsidR="00000000" w:rsidDel="00000000" w:rsidP="00000000" w:rsidRDefault="00000000" w:rsidRPr="00000000" w14:paraId="0000002A">
      <w:pPr>
        <w:pageBreakBefore w:val="0"/>
        <w:spacing w:line="36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V ……………………………………</w:t>
        <w:tab/>
        <w:tab/>
        <w:t xml:space="preserve">dne ……………………</w:t>
        <w:tab/>
        <w:t xml:space="preserve">……..</w:t>
        <w:tab/>
        <w:tab/>
        <w:t xml:space="preserve">Podpis: ……………………………………………………………</w:t>
      </w:r>
    </w:p>
    <w:p w:rsidR="00000000" w:rsidDel="00000000" w:rsidP="00000000" w:rsidRDefault="00000000" w:rsidRPr="00000000" w14:paraId="0000002B">
      <w:pPr>
        <w:pageBreakBefore w:val="0"/>
        <w:jc w:val="center"/>
        <w:rPr>
          <w:rFonts w:ascii="Oswald" w:cs="Oswald" w:eastAsia="Oswald" w:hAnsi="Oswald"/>
          <w:b w:val="1"/>
          <w:bCs w:val="1"/>
          <w:sz w:val="44"/>
          <w:szCs w:val="44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44"/>
          <w:szCs w:val="44"/>
          <w:rtl w:val="0"/>
        </w:rPr>
        <w:t xml:space="preserve">Dotazník o zdravotním stavu účastníka (anamnéza)</w:t>
      </w:r>
    </w:p>
    <w:p w:rsidR="00000000" w:rsidDel="00000000" w:rsidP="00000000" w:rsidRDefault="00000000" w:rsidRPr="00000000" w14:paraId="0000002C">
      <w:pPr>
        <w:pageBreakBefore w:val="0"/>
        <w:spacing w:before="20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Zdravotní pojišťovna:  ……………………………………………………………….</w:t>
      </w:r>
    </w:p>
    <w:p w:rsidR="00000000" w:rsidDel="00000000" w:rsidP="00000000" w:rsidRDefault="00000000" w:rsidRPr="00000000" w14:paraId="0000002D">
      <w:pPr>
        <w:pageBreakBefore w:val="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Rodné číslo:  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pageBreakBefore w:val="0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Trpí účastník nějakou přecitlivělostí, alergií, astmatem apod.? Popište včetně projevů a alergenů.</w:t>
      </w:r>
    </w:p>
    <w:p w:rsidR="00000000" w:rsidDel="00000000" w:rsidP="00000000" w:rsidRDefault="00000000" w:rsidRPr="00000000" w14:paraId="00000030">
      <w:pPr>
        <w:pageBreakBefore w:val="0"/>
        <w:spacing w:after="0" w:lineRule="auto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2">
      <w:pPr>
        <w:pageBreakBefore w:val="0"/>
        <w:spacing w:after="0" w:lineRule="auto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4">
      <w:pPr>
        <w:spacing w:after="0" w:lineRule="auto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Má účastník nějakou trvalou závažnou chorobu? (epilepsie, cukrovka apod.)</w:t>
      </w:r>
    </w:p>
    <w:p w:rsidR="00000000" w:rsidDel="00000000" w:rsidP="00000000" w:rsidRDefault="00000000" w:rsidRPr="00000000" w14:paraId="00000036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8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Užívá účastník trvale nebo v době konání tábora nějaké léky? Jaké, kolikrát denně, v kolik hodin v jakém množství? - Zavazuji se, že </w:t>
      </w:r>
      <w:r w:rsidDel="00000000" w:rsidR="00000000" w:rsidRPr="00000000">
        <w:rPr>
          <w:rFonts w:ascii="Oswald" w:cs="Oswald" w:eastAsia="Oswald" w:hAnsi="Oswald"/>
          <w:b w:val="1"/>
          <w:bCs w:val="1"/>
          <w:rtl w:val="0"/>
        </w:rPr>
        <w:t xml:space="preserve">VŠECHNY</w:t>
      </w:r>
      <w:r w:rsidDel="00000000" w:rsidR="00000000" w:rsidRPr="00000000">
        <w:rPr>
          <w:rFonts w:ascii="Oswald" w:cs="Oswald" w:eastAsia="Oswald" w:hAnsi="Oswald"/>
          <w:rtl w:val="0"/>
        </w:rPr>
        <w:t xml:space="preserve"> užívané léky předepsané lékařem odevzdám v den příjezdu na tábor.</w:t>
      </w:r>
    </w:p>
    <w:p w:rsidR="00000000" w:rsidDel="00000000" w:rsidP="00000000" w:rsidRDefault="00000000" w:rsidRPr="00000000" w14:paraId="0000003A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C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Je účastník schopný pohybové aktivity bez omezení? Pokud ne, jaké je to omezení?</w:t>
      </w:r>
    </w:p>
    <w:p w:rsidR="00000000" w:rsidDel="00000000" w:rsidP="00000000" w:rsidRDefault="00000000" w:rsidRPr="00000000" w14:paraId="0000003E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0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Jiné sdělení (pomočování, různé druhy fóbií nebo strachu, činnosti nebo jídla, kterým se účastník vyhýbá,</w:t>
      </w:r>
    </w:p>
    <w:p w:rsidR="00000000" w:rsidDel="00000000" w:rsidP="00000000" w:rsidRDefault="00000000" w:rsidRPr="00000000" w14:paraId="00000042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hyperaktivita, zvýšená náladovost, specifické rady nebo prosby atd.) + má dítě odoperované slepé střevo?:</w:t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Prohlašuji, že účastník: dovede / nedovede plavat *</w:t>
      </w:r>
    </w:p>
    <w:p w:rsidR="00000000" w:rsidDel="00000000" w:rsidP="00000000" w:rsidRDefault="00000000" w:rsidRPr="00000000" w14:paraId="00000048">
      <w:pPr>
        <w:ind w:left="5040" w:firstLine="720"/>
        <w:jc w:val="right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i w:val="1"/>
          <w:iCs w:val="1"/>
          <w:sz w:val="20"/>
          <w:szCs w:val="20"/>
          <w:rtl w:val="0"/>
        </w:rPr>
        <w:t xml:space="preserve">* nehodící se škrtněte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Oswald" w:cs="Oswald" w:eastAsia="Oswald" w:hAnsi="Oswald"/>
          <w:b w:val="1"/>
          <w:bCs w:val="1"/>
          <w:sz w:val="46"/>
          <w:szCs w:val="46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46"/>
          <w:szCs w:val="46"/>
          <w:rtl w:val="0"/>
        </w:rPr>
        <w:t xml:space="preserve">Táborový řád: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rFonts w:ascii="Oswald" w:cs="Oswald" w:eastAsia="Oswald" w:hAnsi="Oswald"/>
          <w:u w:val="none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Je zakázáno opouštět dům bez vědomí vedoucích.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Oswald" w:cs="Oswald" w:eastAsia="Oswald" w:hAnsi="Oswald"/>
          <w:u w:val="none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Poraníš-li se nebo máš-li zdravotní problémy, řekni to vedoucímu nebo zdravotníkovi.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Oswald" w:cs="Oswald" w:eastAsia="Oswald" w:hAnsi="Oswald"/>
          <w:u w:val="none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Do kuchyně mají přístup jen ti, kdo jsou tím pověřeni.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Oswald" w:cs="Oswald" w:eastAsia="Oswald" w:hAnsi="Oswald"/>
          <w:u w:val="none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Je zakázáno lézt na parapety.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rFonts w:ascii="Oswald" w:cs="Oswald" w:eastAsia="Oswald" w:hAnsi="Oswald"/>
          <w:u w:val="none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Na táboře se nesmí kouřit, konzumovat alkohol (s výjimkou vína při bohoslužbách) a energetické nápoje ani užívat jiné omamné látky. Zakázáno je také používání či držení nebezpečných předmětů.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Oswald" w:cs="Oswald" w:eastAsia="Oswald" w:hAnsi="Oswald"/>
          <w:u w:val="none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Vedoucí neručí za cennosti, které si účastníci na pobyt přivezou.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Oswald" w:cs="Oswald" w:eastAsia="Oswald" w:hAnsi="Oswald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rtl w:val="0"/>
        </w:rPr>
        <w:t xml:space="preserve">Na noc je dítě povinno vypnout mobilní telefon a odevzdat ho vedoucím.</w:t>
      </w:r>
      <w:r w:rsidDel="00000000" w:rsidR="00000000" w:rsidRPr="00000000">
        <w:rPr>
          <w:rFonts w:ascii="Oswald" w:cs="Oswald" w:eastAsia="Oswald" w:hAnsi="Oswal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46"/>
          <w:szCs w:val="46"/>
          <w:rtl w:val="0"/>
        </w:rPr>
        <w:t xml:space="preserve">Prohlášení o bezinfekčnosti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0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Na základě § 9, odstavec 3 zákona č.258/2000 Sb. o ochraně veřejného zdraví prohlašuji, že ošetřující </w:t>
      </w:r>
    </w:p>
    <w:p w:rsidR="00000000" w:rsidDel="00000000" w:rsidP="00000000" w:rsidRDefault="00000000" w:rsidRPr="00000000" w14:paraId="00000053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lékař nenařídil dítěti ……………………………………………………….…………..rodné číslo………………….………….……….změnu režimu.</w:t>
      </w:r>
    </w:p>
    <w:p w:rsidR="00000000" w:rsidDel="00000000" w:rsidP="00000000" w:rsidRDefault="00000000" w:rsidRPr="00000000" w14:paraId="00000054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Datum narození: ………………………………….………… Adresa trvalého bydliště:..............................................................................</w:t>
      </w:r>
    </w:p>
    <w:p w:rsidR="00000000" w:rsidDel="00000000" w:rsidP="00000000" w:rsidRDefault="00000000" w:rsidRPr="00000000" w14:paraId="00000055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rtl w:val="0"/>
        </w:rPr>
        <w:t xml:space="preserve">Prohlašuji, že dítě je úplně zdravé, nejeví známky akutního onemocnění (průjem, horečka apod.),  neprojevují se u ní a v posledních dvou týdnech neprojevily příznaky virového infekčního onemocnění (horečka, kašel, dušnost, náhlá ztráta chuti a čichu apod.). V rodině ani v místě, z něhož nastupuje na prázdninový tábor, se nevyskytla žádná infekční přenosná choroba a okresní hygienik ani ošetřující lékař nenařídil dítěti karanténní opatření, zvýšený zdravotnický nebo lékařský dohled. Není mi též známo, že v posledních dvou týdnech přišla tato osoba do styku s osobami, které onemocněly přenosnou nemocí.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Oswald" w:cs="Oswald" w:eastAsia="Oswald" w:hAnsi="Oswald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rtl w:val="0"/>
        </w:rPr>
        <w:t xml:space="preserve">Ve 14 dnech před odjezdem nepobývala uvedená osoba v zahraničí, v případě, že ano, tak kde: </w:t>
      </w:r>
    </w:p>
    <w:p w:rsidR="00000000" w:rsidDel="00000000" w:rsidP="00000000" w:rsidRDefault="00000000" w:rsidRPr="00000000" w14:paraId="00000058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9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Oswald" w:cs="Oswald" w:eastAsia="Oswald" w:hAnsi="Oswald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rtl w:val="0"/>
        </w:rPr>
        <w:t xml:space="preserve">Beru na vědomí, že v případě výskytu infekce nemoci covid-19 či jiného virového onemocnění na táboře, bude tento tábor ukončen. Pak jsem povinen zajistit, osobně či pověřenou osobou, odvoz výše uvedeného účastníka z tábora domů a následně se řídit pokyny hygienika a ošetřujícího lékaře. V případě ukončeného tábora si jsem vědom(a), že nemohu očekávat vrácení celého táborového poplatku, ale maximálně dosud nevynaložené části (což s ohledem na fixní náklady tábora nemusí odpovídat poměrné části za nerealizované dny).</w:t>
      </w:r>
    </w:p>
    <w:p w:rsidR="00000000" w:rsidDel="00000000" w:rsidP="00000000" w:rsidRDefault="00000000" w:rsidRPr="00000000" w14:paraId="0000005B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Potvrzuji, že stav dítěte umožňuje zúčastnit se letního tábora Šeleta od 12.7. do 18.7.2026.</w:t>
      </w:r>
    </w:p>
    <w:p w:rsidR="00000000" w:rsidDel="00000000" w:rsidP="00000000" w:rsidRDefault="00000000" w:rsidRPr="00000000" w14:paraId="0000005D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Kontakt, funkční v době konání tábora, pro případ nutnosti bezodkladného návratu účastníka domů:</w:t>
      </w:r>
    </w:p>
    <w:p w:rsidR="00000000" w:rsidDel="00000000" w:rsidP="00000000" w:rsidRDefault="00000000" w:rsidRPr="00000000" w14:paraId="0000005F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Jméno a příjmení: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0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Telefon: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Jsem si vědom(a) právních následků, které by mě postihly, kdyby toto mé prohlášení nebylo pravdivé.</w:t>
      </w:r>
    </w:p>
    <w:p w:rsidR="00000000" w:rsidDel="00000000" w:rsidP="00000000" w:rsidRDefault="00000000" w:rsidRPr="00000000" w14:paraId="00000063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V případě onemocnění dítěte, po domluvě se zdravotníkem, zajistím v nejkratší možné době jeho odvoz z prázdninového tábora domů.</w:t>
      </w:r>
    </w:p>
    <w:p w:rsidR="00000000" w:rsidDel="00000000" w:rsidP="00000000" w:rsidRDefault="00000000" w:rsidRPr="00000000" w14:paraId="00000064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V ………………………………….   dne …………………………..…  </w:t>
        <w:tab/>
        <w:t xml:space="preserve">Podpis zákonného zástupce:………………………………………………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2751138</wp:posOffset>
                </wp:positionH>
                <wp:positionV relativeFrom="paragraph">
                  <wp:posOffset>122238</wp:posOffset>
                </wp:positionV>
                <wp:extent cx="2114550" cy="36524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08450" y="3610650"/>
                          <a:ext cx="2075100" cy="3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swald" w:cs="Oswald" w:eastAsia="Oswald" w:hAnsi="Oswa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ke dni příjezdu na tábor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2751138</wp:posOffset>
                </wp:positionH>
                <wp:positionV relativeFrom="paragraph">
                  <wp:posOffset>122238</wp:posOffset>
                </wp:positionV>
                <wp:extent cx="2114550" cy="36524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365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Oswald" w:cs="Oswald" w:eastAsia="Oswald" w:hAnsi="Oswald"/>
          <w:b w:val="1"/>
          <w:bCs w:val="1"/>
          <w:sz w:val="34"/>
          <w:szCs w:val="34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34"/>
          <w:szCs w:val="34"/>
          <w:rtl w:val="0"/>
        </w:rPr>
        <w:t xml:space="preserve">KOPIE KARTIČKY ZDRAVOTNÍ POJIŠŤOVNY</w:t>
      </w:r>
    </w:p>
    <w:p w:rsidR="00000000" w:rsidDel="00000000" w:rsidP="00000000" w:rsidRDefault="00000000" w:rsidRPr="00000000" w14:paraId="00000068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2196376</wp:posOffset>
                </wp:positionH>
                <wp:positionV relativeFrom="page">
                  <wp:posOffset>8306685</wp:posOffset>
                </wp:positionV>
                <wp:extent cx="3190875" cy="204601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47900" y="2762100"/>
                          <a:ext cx="3196200" cy="20358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2196376</wp:posOffset>
                </wp:positionH>
                <wp:positionV relativeFrom="page">
                  <wp:posOffset>8306685</wp:posOffset>
                </wp:positionV>
                <wp:extent cx="3190875" cy="204601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875" cy="2046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jc w:val="left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--- zde nalepte kopii kartičky zdravotní pojišťovny ---</w:t>
      </w:r>
    </w:p>
    <w:p w:rsidR="00000000" w:rsidDel="00000000" w:rsidP="00000000" w:rsidRDefault="00000000" w:rsidRPr="00000000" w14:paraId="0000006D">
      <w:pPr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682.9133858267733" w:top="850.3937007874016" w:left="1133.8582677165355" w:right="1273.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>
        <w:rFonts w:ascii="Oswald" w:cs="Oswald" w:eastAsia="Oswald" w:hAnsi="Oswald"/>
      </w:rPr>
    </w:pPr>
    <w:r w:rsidDel="00000000" w:rsidR="00000000" w:rsidRPr="00000000">
      <w:rPr>
        <w:rFonts w:ascii="Oswald" w:cs="Oswald" w:eastAsia="Oswald" w:hAnsi="Oswald"/>
        <w:rtl w:val="0"/>
      </w:rPr>
      <w:t xml:space="preserve">ŠELETA 12.-18.7.2026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APyIEFP4l1JEJR/2C6GaWFNoA==">CgMxLjA4AHIhMXdQVlcwM1FweTc1YjFKZEJwWVBWTDJVR2pBamRBZl9L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